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E6" w:rsidRDefault="009B71E6" w:rsidP="009B71E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9B71E6" w:rsidRPr="009B71E6" w:rsidRDefault="009B71E6" w:rsidP="009B71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386" w:type="dxa"/>
        <w:tblInd w:w="36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9B71E6" w:rsidRPr="009B71E6" w:rsidTr="007605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1E6" w:rsidRPr="009B71E6" w:rsidRDefault="009B71E6" w:rsidP="009B7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pl-PL"/>
              </w:rPr>
            </w:pPr>
          </w:p>
          <w:p w:rsidR="009B71E6" w:rsidRPr="009B71E6" w:rsidRDefault="009B71E6" w:rsidP="009B7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B7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Ostrów Wielkopolski</w:t>
            </w:r>
          </w:p>
          <w:p w:rsidR="009B71E6" w:rsidRPr="009B71E6" w:rsidRDefault="009B71E6" w:rsidP="009B7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pl-P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1E6" w:rsidRPr="009B71E6" w:rsidRDefault="009B71E6" w:rsidP="009B71E6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1E6" w:rsidRPr="009B71E6" w:rsidRDefault="009B71E6" w:rsidP="009B7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1E6" w:rsidRPr="009B71E6" w:rsidRDefault="009B71E6" w:rsidP="009B7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B7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1E6" w:rsidRPr="009B71E6" w:rsidRDefault="009B71E6" w:rsidP="009B71E6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1E6" w:rsidRPr="009B71E6" w:rsidRDefault="009B71E6" w:rsidP="009B71E6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1E6" w:rsidRPr="009B71E6" w:rsidRDefault="009B71E6" w:rsidP="009B7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B7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1E6" w:rsidRPr="009B71E6" w:rsidRDefault="009B71E6" w:rsidP="009B71E6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1E6" w:rsidRPr="009B71E6" w:rsidRDefault="009B71E6" w:rsidP="009B71E6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1E6" w:rsidRPr="009B71E6" w:rsidRDefault="009B71E6" w:rsidP="009B71E6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1E6" w:rsidRPr="009B71E6" w:rsidRDefault="009B71E6" w:rsidP="009B71E6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9B71E6" w:rsidRPr="009B71E6" w:rsidRDefault="009B71E6" w:rsidP="009B71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71E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:rsidR="009B71E6" w:rsidRPr="009B71E6" w:rsidRDefault="009B71E6" w:rsidP="009B71E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B71E6">
        <w:rPr>
          <w:rFonts w:ascii="Arial" w:eastAsia="Times New Roman" w:hAnsi="Arial" w:cs="Arial"/>
          <w:sz w:val="16"/>
          <w:szCs w:val="16"/>
          <w:lang w:eastAsia="pl-PL"/>
        </w:rPr>
        <w:t>imię i nazwisko</w:t>
      </w:r>
    </w:p>
    <w:p w:rsidR="009B71E6" w:rsidRPr="009B71E6" w:rsidRDefault="009B71E6" w:rsidP="009B71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71E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:rsidR="009B71E6" w:rsidRPr="009B71E6" w:rsidRDefault="009B71E6" w:rsidP="009B71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71E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:rsidR="009B71E6" w:rsidRPr="009B71E6" w:rsidRDefault="009B71E6" w:rsidP="009B71E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B71E6">
        <w:rPr>
          <w:rFonts w:ascii="Arial" w:eastAsia="Times New Roman" w:hAnsi="Arial" w:cs="Arial"/>
          <w:sz w:val="16"/>
          <w:szCs w:val="16"/>
          <w:lang w:eastAsia="pl-PL"/>
        </w:rPr>
        <w:t>adres do korespondencji</w:t>
      </w:r>
    </w:p>
    <w:p w:rsidR="009B71E6" w:rsidRPr="009B71E6" w:rsidRDefault="009B71E6" w:rsidP="009B71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71E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:rsidR="009B71E6" w:rsidRPr="009B71E6" w:rsidRDefault="009B71E6" w:rsidP="009B71E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9B71E6">
        <w:rPr>
          <w:rFonts w:ascii="Arial" w:eastAsia="Times New Roman" w:hAnsi="Arial" w:cs="Arial"/>
          <w:sz w:val="16"/>
          <w:szCs w:val="16"/>
          <w:lang w:eastAsia="pl-PL"/>
        </w:rPr>
        <w:t>(nr tel. dobrowolne - celem ułatwienia kontaktu)</w:t>
      </w:r>
    </w:p>
    <w:p w:rsidR="009B71E6" w:rsidRPr="009B71E6" w:rsidRDefault="009B71E6" w:rsidP="009B71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71E6" w:rsidRPr="009B71E6" w:rsidRDefault="009B71E6" w:rsidP="009B71E6">
      <w:pPr>
        <w:spacing w:after="0" w:line="240" w:lineRule="auto"/>
        <w:ind w:firstLine="360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9B71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PREZYDENT MIASTA </w:t>
      </w:r>
    </w:p>
    <w:p w:rsidR="009B71E6" w:rsidRPr="009B71E6" w:rsidRDefault="009B71E6" w:rsidP="009B71E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9B71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  </w:t>
      </w:r>
      <w:r w:rsidRPr="009B71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Pr="009B71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Pr="009B71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Pr="009B71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</w:r>
      <w:r w:rsidRPr="009B71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ab/>
        <w:t xml:space="preserve">    OSTROWA WIELKOPOLSKIEGO</w:t>
      </w:r>
    </w:p>
    <w:p w:rsidR="009B71E6" w:rsidRPr="009B71E6" w:rsidRDefault="009B71E6" w:rsidP="009B71E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9B71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</w:p>
    <w:p w:rsidR="009B71E6" w:rsidRPr="009B71E6" w:rsidRDefault="009B71E6" w:rsidP="009B71E6">
      <w:pPr>
        <w:keepNext/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71E6" w:rsidRPr="009B71E6" w:rsidRDefault="009B71E6" w:rsidP="009B71E6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B71E6">
        <w:rPr>
          <w:rFonts w:ascii="Arial" w:eastAsia="Calibri" w:hAnsi="Arial" w:cs="Arial"/>
          <w:b/>
          <w:sz w:val="24"/>
          <w:szCs w:val="24"/>
        </w:rPr>
        <w:t>WNIOSEK</w:t>
      </w:r>
    </w:p>
    <w:p w:rsidR="009B71E6" w:rsidRPr="009B71E6" w:rsidRDefault="009B71E6" w:rsidP="009B71E6">
      <w:pPr>
        <w:spacing w:after="0" w:line="48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B71E6">
        <w:rPr>
          <w:rFonts w:ascii="Arial" w:eastAsia="Calibri" w:hAnsi="Arial" w:cs="Arial"/>
          <w:b/>
          <w:sz w:val="24"/>
          <w:szCs w:val="24"/>
        </w:rPr>
        <w:t xml:space="preserve">  o </w:t>
      </w:r>
      <w:r>
        <w:rPr>
          <w:rFonts w:ascii="Arial" w:eastAsia="Calibri" w:hAnsi="Arial" w:cs="Arial"/>
          <w:b/>
          <w:sz w:val="24"/>
          <w:szCs w:val="24"/>
        </w:rPr>
        <w:t>wydanie zaświadczenia</w:t>
      </w:r>
    </w:p>
    <w:p w:rsidR="009B71E6" w:rsidRDefault="009B71E6" w:rsidP="009B71E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1E6">
        <w:rPr>
          <w:rFonts w:ascii="Arial" w:eastAsia="Calibri" w:hAnsi="Arial" w:cs="Arial"/>
          <w:sz w:val="24"/>
          <w:szCs w:val="24"/>
        </w:rPr>
        <w:t xml:space="preserve">Zgodnie z art. </w:t>
      </w:r>
      <w:r>
        <w:rPr>
          <w:rFonts w:ascii="Arial" w:eastAsia="Calibri" w:hAnsi="Arial" w:cs="Arial"/>
          <w:sz w:val="24"/>
          <w:szCs w:val="24"/>
        </w:rPr>
        <w:t>4 ust. 2</w:t>
      </w:r>
      <w:r w:rsidRPr="009B71E6">
        <w:rPr>
          <w:rFonts w:ascii="Arial" w:eastAsia="Calibri" w:hAnsi="Arial" w:cs="Arial"/>
          <w:sz w:val="24"/>
          <w:szCs w:val="24"/>
        </w:rPr>
        <w:t xml:space="preserve"> ustawy z dnia 20 lipca 2018 r. </w:t>
      </w:r>
      <w:r w:rsidRPr="009B71E6">
        <w:rPr>
          <w:rFonts w:ascii="Arial" w:eastAsia="Calibri" w:hAnsi="Arial" w:cs="Arial"/>
          <w:i/>
          <w:sz w:val="24"/>
          <w:szCs w:val="24"/>
        </w:rPr>
        <w:t>o przekształceniu prawa użytkowania wieczystego gruntów zabudowanych na cele mieszkaniowe w prawo własności tych gruntów</w:t>
      </w:r>
      <w:r w:rsidRPr="009B71E6">
        <w:rPr>
          <w:rFonts w:ascii="Arial" w:eastAsia="Calibri" w:hAnsi="Arial" w:cs="Arial"/>
          <w:sz w:val="24"/>
          <w:szCs w:val="24"/>
        </w:rPr>
        <w:t xml:space="preserve"> (Dz. U. z 20</w:t>
      </w:r>
      <w:r>
        <w:rPr>
          <w:rFonts w:ascii="Arial" w:eastAsia="Calibri" w:hAnsi="Arial" w:cs="Arial"/>
          <w:sz w:val="24"/>
          <w:szCs w:val="24"/>
        </w:rPr>
        <w:t>20</w:t>
      </w:r>
      <w:r w:rsidRPr="009B71E6">
        <w:rPr>
          <w:rFonts w:ascii="Arial" w:eastAsia="Calibri" w:hAnsi="Arial" w:cs="Arial"/>
          <w:sz w:val="24"/>
          <w:szCs w:val="24"/>
        </w:rPr>
        <w:t xml:space="preserve"> r., poz. </w:t>
      </w:r>
      <w:r>
        <w:rPr>
          <w:rFonts w:ascii="Arial" w:eastAsia="Calibri" w:hAnsi="Arial" w:cs="Arial"/>
          <w:sz w:val="24"/>
          <w:szCs w:val="24"/>
        </w:rPr>
        <w:t>2040</w:t>
      </w:r>
      <w:r w:rsidRPr="009B71E6">
        <w:rPr>
          <w:rFonts w:ascii="Arial" w:eastAsia="Calibri" w:hAnsi="Arial" w:cs="Arial"/>
          <w:sz w:val="24"/>
          <w:szCs w:val="24"/>
        </w:rPr>
        <w:t xml:space="preserve"> tj.), </w:t>
      </w:r>
      <w:r>
        <w:rPr>
          <w:rFonts w:ascii="Arial" w:hAnsi="Arial" w:cs="Arial"/>
          <w:sz w:val="24"/>
          <w:szCs w:val="24"/>
        </w:rPr>
        <w:t>wnoszę o wydanie zaświadczenia potwierdzającego przekształcenie prawa użytkowania wieczystego w prawo własności w odniesi</w:t>
      </w:r>
      <w:r>
        <w:rPr>
          <w:rFonts w:ascii="Arial" w:hAnsi="Arial" w:cs="Arial"/>
          <w:sz w:val="24"/>
          <w:szCs w:val="24"/>
        </w:rPr>
        <w:t xml:space="preserve">eniu do nieruchomości </w:t>
      </w:r>
      <w:r>
        <w:rPr>
          <w:rFonts w:ascii="Arial" w:hAnsi="Arial" w:cs="Arial"/>
          <w:sz w:val="24"/>
          <w:szCs w:val="24"/>
        </w:rPr>
        <w:t xml:space="preserve">położonej w ……………….......…………, przy ulicy ………..................…………………nr ………., </w:t>
      </w:r>
      <w:r>
        <w:rPr>
          <w:rFonts w:ascii="Arial" w:hAnsi="Arial" w:cs="Arial"/>
          <w:sz w:val="24"/>
          <w:szCs w:val="24"/>
        </w:rPr>
        <w:br/>
        <w:t>oznaczonej w ewidencji gruntów i budynków jako działka nr ………...................……., dla której urządzona została księga wieczysta nr …………………................………… .</w:t>
      </w:r>
    </w:p>
    <w:p w:rsidR="009B71E6" w:rsidRDefault="009B71E6" w:rsidP="009B71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Przysługujący mi udział w prawie użytkowania wieczystego podlegającego przekształceniu na zasadach ww. ustawy związany był z odrębną własnością lokalu nr ……..............… , dla którego urządzona została księga wieczysta </w:t>
      </w:r>
      <w:r>
        <w:rPr>
          <w:rFonts w:ascii="Arial" w:hAnsi="Arial" w:cs="Arial"/>
          <w:sz w:val="24"/>
          <w:szCs w:val="24"/>
        </w:rPr>
        <w:br/>
        <w:t>nr ………............................................................……….. .*)</w:t>
      </w:r>
    </w:p>
    <w:p w:rsidR="009B71E6" w:rsidRDefault="009B71E6" w:rsidP="009B71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zapoznałem/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się z klauzulą informacyjną dot. przetwarzania danych osobowych.</w:t>
      </w:r>
    </w:p>
    <w:p w:rsidR="009B71E6" w:rsidRPr="009B71E6" w:rsidRDefault="009B71E6" w:rsidP="009B71E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9B71E6" w:rsidRPr="009B71E6" w:rsidRDefault="009B71E6" w:rsidP="009B71E6">
      <w:pPr>
        <w:spacing w:after="0" w:line="28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9B71E6">
        <w:rPr>
          <w:rFonts w:ascii="Arial" w:eastAsia="Times New Roman" w:hAnsi="Arial" w:cs="Times New Roman"/>
          <w:sz w:val="18"/>
          <w:szCs w:val="18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informuję, iż :</w:t>
      </w:r>
    </w:p>
    <w:p w:rsidR="009B71E6" w:rsidRPr="009B71E6" w:rsidRDefault="009B71E6" w:rsidP="009B71E6">
      <w:pPr>
        <w:spacing w:after="0" w:line="28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</w:p>
    <w:p w:rsidR="009B71E6" w:rsidRPr="009B71E6" w:rsidRDefault="009B71E6" w:rsidP="009B71E6">
      <w:pPr>
        <w:numPr>
          <w:ilvl w:val="0"/>
          <w:numId w:val="2"/>
        </w:numPr>
        <w:suppressAutoHyphens/>
        <w:spacing w:after="0" w:line="28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Administratorem Danych jest Prezydent Miasta Ostrowa Wielkopolskiego,  63-400 Ostrów Wielkopolski,  </w:t>
      </w: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br/>
        <w:t xml:space="preserve"> al. Powstańców Wielkopolskich 18, tel. (62) 58-22-400, fax.: (62) 736-64-07, e-mail: </w:t>
      </w:r>
      <w:hyperlink r:id="rId6" w:history="1">
        <w:r w:rsidRPr="009B71E6">
          <w:rPr>
            <w:rFonts w:ascii="Arial" w:eastAsia="Times New Roman" w:hAnsi="Arial" w:cs="Times New Roman"/>
            <w:b/>
            <w:bCs/>
            <w:color w:val="0000FF"/>
            <w:sz w:val="18"/>
            <w:szCs w:val="18"/>
            <w:u w:val="single"/>
            <w:lang w:eastAsia="pl-PL"/>
          </w:rPr>
          <w:t>um@umostrow.pl</w:t>
        </w:r>
      </w:hyperlink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, strona internetowa: </w:t>
      </w:r>
      <w:hyperlink r:id="rId7" w:history="1">
        <w:r w:rsidRPr="009B71E6">
          <w:rPr>
            <w:rFonts w:ascii="Arial" w:eastAsia="Times New Roman" w:hAnsi="Arial" w:cs="Times New Roman"/>
            <w:b/>
            <w:bCs/>
            <w:color w:val="0000FF"/>
            <w:sz w:val="18"/>
            <w:szCs w:val="18"/>
            <w:u w:val="single"/>
            <w:lang w:eastAsia="pl-PL"/>
          </w:rPr>
          <w:t>www.umostrow.pl</w:t>
        </w:r>
      </w:hyperlink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, BIP: </w:t>
      </w:r>
      <w:hyperlink r:id="rId8" w:history="1">
        <w:r w:rsidRPr="009B71E6">
          <w:rPr>
            <w:rFonts w:ascii="Arial" w:eastAsia="Times New Roman" w:hAnsi="Arial" w:cs="Times New Roman"/>
            <w:b/>
            <w:bCs/>
            <w:color w:val="0000FF"/>
            <w:sz w:val="18"/>
            <w:szCs w:val="18"/>
            <w:u w:val="single"/>
            <w:lang w:eastAsia="pl-PL"/>
          </w:rPr>
          <w:t>www.bip.ostrow-wielkopolski.um.gov.pl</w:t>
        </w:r>
      </w:hyperlink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.</w:t>
      </w:r>
    </w:p>
    <w:p w:rsidR="009B71E6" w:rsidRPr="009B71E6" w:rsidRDefault="009B71E6" w:rsidP="009B71E6">
      <w:pPr>
        <w:numPr>
          <w:ilvl w:val="0"/>
          <w:numId w:val="2"/>
        </w:numPr>
        <w:suppressAutoHyphens/>
        <w:spacing w:after="0" w:line="2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lastRenderedPageBreak/>
        <w:t>Administrator Danych wyznaczył Inspektora Ochrony Danych Osobowych, z siedzibą w Urzędzie Miejskim w Ostrowie Wielkopolskim, 63-400 Ostrów Wielkopolski, al. Powstańców Wielkopolskich 18,  fax.(62) 736-64-07, e-mail: iod@umostrow.pl.</w:t>
      </w:r>
    </w:p>
    <w:p w:rsidR="009B71E6" w:rsidRPr="009B71E6" w:rsidRDefault="009B71E6" w:rsidP="009B71E6">
      <w:pPr>
        <w:numPr>
          <w:ilvl w:val="0"/>
          <w:numId w:val="2"/>
        </w:numPr>
        <w:suppressAutoHyphens/>
        <w:spacing w:after="0" w:line="28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Dane osobowe są gromadzone i przetwarzane w celu realizacji obowiązków Administratora Danych, </w:t>
      </w: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br/>
        <w:t xml:space="preserve">w związku z załatwianą sprawą, na podstawie art. 6 ust. 1 lit. c) oraz art.9 ust.2 lit. g  RODO - </w:t>
      </w:r>
      <w:r w:rsidRPr="009B71E6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przetwarzanie jest niezbędne do wypełnienia obowiązku prawnego ciążącego na administratorze</w:t>
      </w:r>
      <w:r w:rsidRPr="00A7750A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 xml:space="preserve"> </w:t>
      </w: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oraz w celach archiwalnych.  </w:t>
      </w:r>
    </w:p>
    <w:p w:rsidR="009B71E6" w:rsidRPr="009B71E6" w:rsidRDefault="009B71E6" w:rsidP="009B71E6">
      <w:pPr>
        <w:numPr>
          <w:ilvl w:val="0"/>
          <w:numId w:val="2"/>
        </w:numPr>
        <w:suppressAutoHyphens/>
        <w:spacing w:after="0" w:line="28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Dane osobowe będą usuwane w terminach wskazanych w Rozporządzeniu Prezesa Rady Ministrów</w:t>
      </w: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br/>
        <w:t>z dnia 18 stycznia 2011r. w sprawie instrukcji kancelaryjnej, jednolitych rzeczowych wykazów akt oraz instrukcji w sprawie organizacji i zakresu działania archiwów zakładowych lub innych przepisach prawa, regulujących czas przetwarzania danych, którym podlega Administrator Danych.</w:t>
      </w:r>
      <w:r w:rsidRPr="009B71E6">
        <w:rPr>
          <w:rFonts w:ascii="Arial" w:eastAsia="Times New Roman" w:hAnsi="Arial" w:cs="Times New Roman"/>
          <w:b/>
          <w:bCs/>
          <w:i/>
          <w:iCs/>
          <w:sz w:val="18"/>
          <w:szCs w:val="18"/>
          <w:lang w:eastAsia="pl-PL"/>
        </w:rPr>
        <w:t xml:space="preserve"> </w:t>
      </w:r>
    </w:p>
    <w:p w:rsidR="009B71E6" w:rsidRPr="009B71E6" w:rsidRDefault="009B71E6" w:rsidP="009B71E6">
      <w:pPr>
        <w:numPr>
          <w:ilvl w:val="0"/>
          <w:numId w:val="2"/>
        </w:numPr>
        <w:suppressAutoHyphens/>
        <w:spacing w:after="0" w:line="2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Dane osobowe mogą być przekazywane podmiotom przetwarzającym je na zlecenie Administratora Danych (np.: podmiotom serwisującym systemy informatyczne i aplikacje, w których przetwarzane są dane osobowe),  instytucjom uprawnionym do ich uzyskania na podstawie obowiązującego prawa (np.: organom administracji, sądom, ) oraz </w:t>
      </w:r>
      <w:r w:rsidRPr="009B71E6">
        <w:rPr>
          <w:rFonts w:ascii="Arial" w:eastAsia="Times New Roman" w:hAnsi="Arial" w:cs="Times New Roman"/>
          <w:b/>
          <w:sz w:val="18"/>
          <w:szCs w:val="18"/>
          <w:lang w:eastAsia="pl-PL"/>
        </w:rPr>
        <w:t>innym podmiotom, w zakresie, w jakim są one uprawnione do ich otrzymywania na podstawie przepisów prawa.</w:t>
      </w:r>
    </w:p>
    <w:p w:rsidR="009B71E6" w:rsidRPr="009B71E6" w:rsidRDefault="009B71E6" w:rsidP="009B71E6">
      <w:pPr>
        <w:numPr>
          <w:ilvl w:val="0"/>
          <w:numId w:val="2"/>
        </w:numPr>
        <w:suppressAutoHyphens/>
        <w:spacing w:after="0" w:line="28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Podanie danych wynika z przepisów prawa.</w:t>
      </w:r>
    </w:p>
    <w:p w:rsidR="009B71E6" w:rsidRPr="009B71E6" w:rsidRDefault="009B71E6" w:rsidP="009B71E6">
      <w:pPr>
        <w:numPr>
          <w:ilvl w:val="0"/>
          <w:numId w:val="2"/>
        </w:numPr>
        <w:suppressAutoHyphens/>
        <w:spacing w:after="0" w:line="28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Osoba, której dane są przetwarzane, w granicach określonych </w:t>
      </w:r>
      <w:r w:rsidRPr="009B71E6">
        <w:rPr>
          <w:rFonts w:ascii="Arial" w:eastAsia="Times New Roman" w:hAnsi="Arial" w:cs="Times New Roman"/>
          <w:b/>
          <w:bCs/>
          <w:i/>
          <w:iCs/>
          <w:sz w:val="18"/>
          <w:szCs w:val="18"/>
          <w:lang w:eastAsia="pl-PL"/>
        </w:rPr>
        <w:t>Rozporządzeniem</w:t>
      </w: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,  ma prawo do:</w:t>
      </w:r>
    </w:p>
    <w:p w:rsidR="009B71E6" w:rsidRPr="009B71E6" w:rsidRDefault="009B71E6" w:rsidP="009B71E6">
      <w:pPr>
        <w:numPr>
          <w:ilvl w:val="1"/>
          <w:numId w:val="3"/>
        </w:numPr>
        <w:suppressAutoHyphens/>
        <w:spacing w:after="0" w:line="28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żądania od Administratora Danych dostępu do swoich danych osobowych,</w:t>
      </w:r>
    </w:p>
    <w:p w:rsidR="009B71E6" w:rsidRPr="009B71E6" w:rsidRDefault="009B71E6" w:rsidP="009B71E6">
      <w:pPr>
        <w:numPr>
          <w:ilvl w:val="1"/>
          <w:numId w:val="3"/>
        </w:numPr>
        <w:suppressAutoHyphens/>
        <w:spacing w:after="0" w:line="28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sprostowania, ograniczenia przetwarzania danych,</w:t>
      </w:r>
    </w:p>
    <w:p w:rsidR="009B71E6" w:rsidRPr="009B71E6" w:rsidRDefault="009B71E6" w:rsidP="009B71E6">
      <w:pPr>
        <w:numPr>
          <w:ilvl w:val="1"/>
          <w:numId w:val="3"/>
        </w:numPr>
        <w:suppressAutoHyphens/>
        <w:spacing w:after="0" w:line="28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pl-PL"/>
        </w:rPr>
      </w:pPr>
      <w:r w:rsidRPr="009B71E6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wniesienia skargi do organu nadzorczego.</w:t>
      </w:r>
      <w:r w:rsidRPr="009B71E6">
        <w:rPr>
          <w:rFonts w:ascii="Arial" w:eastAsia="Times New Roman" w:hAnsi="Arial" w:cs="Times New Roman"/>
          <w:sz w:val="18"/>
          <w:szCs w:val="18"/>
          <w:lang w:eastAsia="pl-PL"/>
        </w:rPr>
        <w:t>”</w:t>
      </w:r>
    </w:p>
    <w:p w:rsidR="009B71E6" w:rsidRPr="009B71E6" w:rsidRDefault="009B71E6" w:rsidP="009B71E6">
      <w:pPr>
        <w:numPr>
          <w:ilvl w:val="0"/>
          <w:numId w:val="2"/>
        </w:numPr>
        <w:suppressAutoHyphens/>
        <w:spacing w:after="0" w:line="280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9B71E6">
        <w:rPr>
          <w:rFonts w:ascii="Arial" w:eastAsia="Times New Roman" w:hAnsi="Arial" w:cs="Times New Roman"/>
          <w:sz w:val="18"/>
          <w:szCs w:val="18"/>
          <w:lang w:eastAsia="pl-PL"/>
        </w:rPr>
        <w:t xml:space="preserve">W przypadku, gdy postanowią Państwo skorzystać z tych praw, możemy zwrócić się do Państwa z prośbą </w:t>
      </w:r>
      <w:r w:rsidRPr="009B71E6">
        <w:rPr>
          <w:rFonts w:ascii="Arial" w:eastAsia="Times New Roman" w:hAnsi="Arial" w:cs="Times New Roman"/>
          <w:sz w:val="18"/>
          <w:szCs w:val="18"/>
          <w:lang w:eastAsia="pl-PL"/>
        </w:rPr>
        <w:br/>
        <w:t xml:space="preserve">o podanie dodatkowych danych osobowych mających na celu jednoznaczną Państwa identyfikację, aby zweryfikować, czy to rzeczywiście Państwo domagają się realizacji swych praw, a nie mamy do czynienia </w:t>
      </w:r>
      <w:r w:rsidRPr="009B71E6">
        <w:rPr>
          <w:rFonts w:ascii="Arial" w:eastAsia="Times New Roman" w:hAnsi="Arial" w:cs="Times New Roman"/>
          <w:sz w:val="18"/>
          <w:szCs w:val="18"/>
          <w:lang w:eastAsia="pl-PL"/>
        </w:rPr>
        <w:br/>
        <w:t>z incydentem lub nadużyciem</w:t>
      </w:r>
    </w:p>
    <w:p w:rsidR="009B71E6" w:rsidRDefault="009B71E6" w:rsidP="009B71E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71E6" w:rsidRDefault="009B71E6" w:rsidP="009B71E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71E6" w:rsidRPr="009B71E6" w:rsidRDefault="009B71E6" w:rsidP="009B71E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71E6">
        <w:rPr>
          <w:rFonts w:ascii="Arial" w:eastAsia="Times New Roman" w:hAnsi="Arial" w:cs="Arial"/>
          <w:b/>
          <w:sz w:val="20"/>
          <w:szCs w:val="20"/>
          <w:lang w:eastAsia="pl-PL"/>
        </w:rPr>
        <w:t>Do wniosku załączam:</w:t>
      </w:r>
    </w:p>
    <w:p w:rsidR="009B71E6" w:rsidRPr="009B71E6" w:rsidRDefault="009B71E6" w:rsidP="009B71E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71E6">
        <w:rPr>
          <w:rFonts w:ascii="Arial" w:eastAsia="Times New Roman" w:hAnsi="Arial" w:cs="Arial"/>
          <w:b/>
          <w:sz w:val="20"/>
          <w:szCs w:val="20"/>
          <w:lang w:eastAsia="pl-PL"/>
        </w:rPr>
        <w:t>-………………………………………………..</w:t>
      </w:r>
    </w:p>
    <w:p w:rsidR="009B71E6" w:rsidRPr="009B71E6" w:rsidRDefault="009B71E6" w:rsidP="009B71E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71E6">
        <w:rPr>
          <w:rFonts w:ascii="Arial" w:eastAsia="Times New Roman" w:hAnsi="Arial" w:cs="Arial"/>
          <w:b/>
          <w:sz w:val="20"/>
          <w:szCs w:val="20"/>
          <w:lang w:eastAsia="pl-PL"/>
        </w:rPr>
        <w:t>-………………………………………………..</w:t>
      </w:r>
    </w:p>
    <w:p w:rsidR="009B71E6" w:rsidRPr="009B71E6" w:rsidRDefault="009B71E6" w:rsidP="009B71E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71E6">
        <w:rPr>
          <w:rFonts w:ascii="Arial" w:eastAsia="Times New Roman" w:hAnsi="Arial" w:cs="Arial"/>
          <w:b/>
          <w:sz w:val="20"/>
          <w:szCs w:val="20"/>
          <w:lang w:eastAsia="pl-PL"/>
        </w:rPr>
        <w:t>-………………………………………………..</w:t>
      </w:r>
    </w:p>
    <w:p w:rsidR="009B71E6" w:rsidRPr="009B71E6" w:rsidRDefault="009B71E6" w:rsidP="009B71E6">
      <w:pPr>
        <w:spacing w:after="0" w:line="28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</w:p>
    <w:p w:rsidR="009B71E6" w:rsidRPr="001B76C8" w:rsidRDefault="009B71E6" w:rsidP="009B71E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Opłata </w:t>
      </w:r>
      <w:r w:rsidRPr="001B76C8">
        <w:rPr>
          <w:rFonts w:ascii="Arial" w:hAnsi="Arial" w:cs="Arial"/>
          <w:i/>
          <w:sz w:val="20"/>
          <w:szCs w:val="20"/>
        </w:rPr>
        <w:t>skarbow</w:t>
      </w:r>
      <w:r>
        <w:rPr>
          <w:rFonts w:ascii="Arial" w:hAnsi="Arial" w:cs="Arial"/>
          <w:i/>
          <w:sz w:val="20"/>
          <w:szCs w:val="20"/>
        </w:rPr>
        <w:t>a</w:t>
      </w:r>
      <w:r w:rsidRPr="001B76C8">
        <w:rPr>
          <w:rFonts w:ascii="Arial" w:hAnsi="Arial" w:cs="Arial"/>
          <w:i/>
          <w:sz w:val="20"/>
          <w:szCs w:val="20"/>
        </w:rPr>
        <w:t xml:space="preserve"> w wysokości 50</w:t>
      </w:r>
      <w:r>
        <w:rPr>
          <w:rFonts w:ascii="Arial" w:hAnsi="Arial" w:cs="Arial"/>
          <w:i/>
          <w:sz w:val="20"/>
          <w:szCs w:val="20"/>
        </w:rPr>
        <w:t xml:space="preserve">,00 </w:t>
      </w:r>
      <w:r w:rsidRPr="001B76C8">
        <w:rPr>
          <w:rFonts w:ascii="Arial" w:hAnsi="Arial" w:cs="Arial"/>
          <w:i/>
          <w:sz w:val="20"/>
          <w:szCs w:val="20"/>
        </w:rPr>
        <w:t>zł</w:t>
      </w:r>
      <w:r>
        <w:rPr>
          <w:rFonts w:ascii="Arial" w:hAnsi="Arial" w:cs="Arial"/>
          <w:i/>
          <w:sz w:val="20"/>
          <w:szCs w:val="20"/>
        </w:rPr>
        <w:t>.</w:t>
      </w:r>
    </w:p>
    <w:p w:rsidR="009B71E6" w:rsidRDefault="009B71E6" w:rsidP="009B71E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71E6" w:rsidRPr="009B71E6" w:rsidRDefault="009B71E6" w:rsidP="009B71E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71E6" w:rsidRPr="009B71E6" w:rsidRDefault="009B71E6" w:rsidP="009B71E6">
      <w:pPr>
        <w:spacing w:after="0" w:line="240" w:lineRule="auto"/>
        <w:ind w:left="2829" w:firstLine="709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B71E6">
        <w:rPr>
          <w:rFonts w:ascii="Arial" w:eastAsia="Times New Roman" w:hAnsi="Arial" w:cs="Arial"/>
          <w:b/>
          <w:sz w:val="18"/>
          <w:szCs w:val="18"/>
          <w:lang w:eastAsia="pl-PL"/>
        </w:rPr>
        <w:t>……………………………………………………………….</w:t>
      </w:r>
    </w:p>
    <w:p w:rsidR="009B71E6" w:rsidRPr="009B71E6" w:rsidRDefault="009B71E6" w:rsidP="009B71E6">
      <w:pPr>
        <w:spacing w:after="0" w:line="240" w:lineRule="auto"/>
        <w:ind w:left="2829" w:firstLine="709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B71E6">
        <w:rPr>
          <w:rFonts w:ascii="Arial" w:eastAsia="Times New Roman" w:hAnsi="Arial" w:cs="Arial"/>
          <w:b/>
          <w:sz w:val="18"/>
          <w:szCs w:val="18"/>
          <w:lang w:eastAsia="pl-PL"/>
        </w:rPr>
        <w:t>Podpis wnioskodawcy</w:t>
      </w:r>
    </w:p>
    <w:p w:rsidR="007D5FF8" w:rsidRDefault="007D5FF8"/>
    <w:sectPr w:rsidR="007D5FF8" w:rsidSect="006D01B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1B8" w:rsidRPr="00195D40" w:rsidRDefault="009B71E6" w:rsidP="006D01B8">
    <w:pPr>
      <w:spacing w:after="0" w:line="240" w:lineRule="auto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*) informację </w:t>
    </w:r>
    <w:r w:rsidRPr="00195D40">
      <w:rPr>
        <w:rFonts w:ascii="Arial" w:hAnsi="Arial" w:cs="Arial"/>
        <w:i/>
        <w:sz w:val="20"/>
        <w:szCs w:val="20"/>
      </w:rPr>
      <w:t>wypełniają właściciele lokali, których udział w nieruchomości wspólnej obejmował prawo użytkowania wieczystego</w:t>
    </w:r>
  </w:p>
  <w:p w:rsidR="006D01B8" w:rsidRDefault="009B71E6">
    <w:pPr>
      <w:pStyle w:val="Stopka"/>
    </w:pPr>
  </w:p>
  <w:p w:rsidR="00F70112" w:rsidRDefault="009B71E6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1">
    <w:nsid w:val="00000004"/>
    <w:multiLevelType w:val="multilevel"/>
    <w:tmpl w:val="053E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26C50448"/>
    <w:multiLevelType w:val="hybridMultilevel"/>
    <w:tmpl w:val="006ECDE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E6"/>
    <w:rsid w:val="007D5FF8"/>
    <w:rsid w:val="009B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1E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7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1E6"/>
  </w:style>
  <w:style w:type="paragraph" w:styleId="Akapitzlist">
    <w:name w:val="List Paragraph"/>
    <w:basedOn w:val="Normalny"/>
    <w:uiPriority w:val="34"/>
    <w:qFormat/>
    <w:rsid w:val="009B71E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1E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B7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1E6"/>
  </w:style>
  <w:style w:type="paragraph" w:styleId="Akapitzlist">
    <w:name w:val="List Paragraph"/>
    <w:basedOn w:val="Normalny"/>
    <w:uiPriority w:val="34"/>
    <w:qFormat/>
    <w:rsid w:val="009B71E6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strow-wielkopolski.um.gov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mostr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umostrow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Nowaczyk-Pietrzak</dc:creator>
  <cp:lastModifiedBy>Katarzyna Nowaczyk-Pietrzak</cp:lastModifiedBy>
  <cp:revision>1</cp:revision>
  <dcterms:created xsi:type="dcterms:W3CDTF">2021-03-17T10:15:00Z</dcterms:created>
  <dcterms:modified xsi:type="dcterms:W3CDTF">2021-03-17T10:30:00Z</dcterms:modified>
</cp:coreProperties>
</file>